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53" w:rsidRPr="00CA7CDB" w:rsidRDefault="00296CDB" w:rsidP="00C54908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-280670</wp:posOffset>
            </wp:positionV>
            <wp:extent cx="2286635" cy="762000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6D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-166370</wp:posOffset>
            </wp:positionV>
            <wp:extent cx="895985" cy="514350"/>
            <wp:effectExtent l="19050" t="0" r="0" b="0"/>
            <wp:wrapThrough wrapText="bothSides">
              <wp:wrapPolygon edited="0">
                <wp:start x="-459" y="0"/>
                <wp:lineTo x="-459" y="20800"/>
                <wp:lineTo x="21585" y="20800"/>
                <wp:lineTo x="21585" y="0"/>
                <wp:lineTo x="-459" y="0"/>
              </wp:wrapPolygon>
            </wp:wrapThrough>
            <wp:docPr id="8" name="Afbeelding 8" descr="D66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66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 w:rsidRPr="00CA7CDB">
        <w:t>In te vullen door de griffier</w:t>
      </w:r>
    </w:p>
    <w:p w:rsidR="00C54908" w:rsidRPr="00CA7CDB" w:rsidRDefault="00296CDB" w:rsidP="00C54908">
      <w:pPr>
        <w:jc w:val="right"/>
      </w:pPr>
      <w:r w:rsidRPr="00296CD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-3200400</wp:posOffset>
            </wp:positionH>
            <wp:positionV relativeFrom="paragraph">
              <wp:posOffset>596900</wp:posOffset>
            </wp:positionV>
            <wp:extent cx="2714625" cy="495300"/>
            <wp:effectExtent l="19050" t="0" r="9525" b="0"/>
            <wp:wrapNone/>
            <wp:docPr id="1" name="Afbeelding 0" descr="pvd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vda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raster"/>
        <w:tblW w:w="0" w:type="auto"/>
        <w:tblInd w:w="6588" w:type="dxa"/>
        <w:tblLook w:val="01E0"/>
      </w:tblPr>
      <w:tblGrid>
        <w:gridCol w:w="1403"/>
        <w:gridCol w:w="1297"/>
      </w:tblGrid>
      <w:tr w:rsidR="00AD36D0" w:rsidRPr="00CA7CDB">
        <w:tc>
          <w:tcPr>
            <w:tcW w:w="1260" w:type="dxa"/>
          </w:tcPr>
          <w:p w:rsidR="00C54908" w:rsidRPr="00CA7CDB" w:rsidRDefault="00C54908" w:rsidP="00C54908"/>
          <w:p w:rsidR="00C54908" w:rsidRPr="00CA7CDB" w:rsidRDefault="00C54908" w:rsidP="00C54908">
            <w:r w:rsidRPr="00CA7CDB">
              <w:t>motie nr.</w:t>
            </w:r>
          </w:p>
          <w:p w:rsidR="00C54908" w:rsidRPr="00CA7CDB" w:rsidRDefault="00C54908" w:rsidP="00C54908">
            <w:pPr>
              <w:jc w:val="right"/>
            </w:pPr>
          </w:p>
        </w:tc>
        <w:tc>
          <w:tcPr>
            <w:tcW w:w="1364" w:type="dxa"/>
          </w:tcPr>
          <w:p w:rsidR="00C54908" w:rsidRPr="00CA7CDB" w:rsidRDefault="00C54908" w:rsidP="00C54908">
            <w:pPr>
              <w:jc w:val="right"/>
            </w:pPr>
          </w:p>
        </w:tc>
      </w:tr>
      <w:tr w:rsidR="00AD36D0" w:rsidRPr="00CA7CDB">
        <w:tc>
          <w:tcPr>
            <w:tcW w:w="1260" w:type="dxa"/>
          </w:tcPr>
          <w:p w:rsidR="00C54908" w:rsidRPr="00CA7CDB" w:rsidRDefault="00C54908" w:rsidP="00C54908"/>
          <w:p w:rsidR="00C54908" w:rsidRPr="00CA7CDB" w:rsidRDefault="00C54908" w:rsidP="00C54908">
            <w:r w:rsidRPr="00CA7CDB">
              <w:t>paraaf</w:t>
            </w:r>
          </w:p>
          <w:p w:rsidR="00C54908" w:rsidRPr="00CA7CDB" w:rsidRDefault="00C54908" w:rsidP="00C54908"/>
        </w:tc>
        <w:tc>
          <w:tcPr>
            <w:tcW w:w="1364" w:type="dxa"/>
          </w:tcPr>
          <w:p w:rsidR="00C54908" w:rsidRPr="00CA7CDB" w:rsidRDefault="00C54908" w:rsidP="00C54908">
            <w:pPr>
              <w:jc w:val="right"/>
            </w:pPr>
          </w:p>
        </w:tc>
      </w:tr>
      <w:tr w:rsidR="00AD36D0" w:rsidRPr="00CA7CDB">
        <w:tc>
          <w:tcPr>
            <w:tcW w:w="1260" w:type="dxa"/>
          </w:tcPr>
          <w:p w:rsidR="00EE44C3" w:rsidRPr="00CA7CDB" w:rsidRDefault="00EE44C3" w:rsidP="00C54908">
            <w:r w:rsidRPr="00CA7CDB">
              <w:t>Agendapunt</w:t>
            </w:r>
          </w:p>
          <w:p w:rsidR="00EE44C3" w:rsidRPr="00CA7CDB" w:rsidRDefault="00EE44C3" w:rsidP="00C54908"/>
          <w:p w:rsidR="00EE44C3" w:rsidRPr="00CA7CDB" w:rsidRDefault="00EE44C3" w:rsidP="00C54908"/>
        </w:tc>
        <w:tc>
          <w:tcPr>
            <w:tcW w:w="1364" w:type="dxa"/>
          </w:tcPr>
          <w:p w:rsidR="00EE44C3" w:rsidRPr="00CA7CDB" w:rsidRDefault="00EE44C3" w:rsidP="00C54908">
            <w:pPr>
              <w:jc w:val="right"/>
            </w:pPr>
          </w:p>
        </w:tc>
      </w:tr>
    </w:tbl>
    <w:p w:rsidR="00C54908" w:rsidRDefault="00C54908" w:rsidP="00C54908"/>
    <w:p w:rsidR="000E727F" w:rsidRPr="00CA7CDB" w:rsidRDefault="000E727F" w:rsidP="00C54908"/>
    <w:tbl>
      <w:tblPr>
        <w:tblStyle w:val="Tabelraster"/>
        <w:tblW w:w="0" w:type="auto"/>
        <w:tblLook w:val="01E0"/>
      </w:tblPr>
      <w:tblGrid>
        <w:gridCol w:w="9212"/>
      </w:tblGrid>
      <w:tr w:rsidR="00C54908" w:rsidRPr="00CA7CDB">
        <w:tc>
          <w:tcPr>
            <w:tcW w:w="9212" w:type="dxa"/>
          </w:tcPr>
          <w:p w:rsidR="00C54908" w:rsidRPr="00CA7CDB" w:rsidRDefault="00C54908" w:rsidP="00C54908">
            <w:pPr>
              <w:rPr>
                <w:b/>
              </w:rPr>
            </w:pPr>
            <w:r w:rsidRPr="00CA7CDB">
              <w:rPr>
                <w:b/>
              </w:rPr>
              <w:t>MOTIE, ex artikel 2</w:t>
            </w:r>
            <w:r w:rsidR="00EE44C3" w:rsidRPr="00CA7CDB">
              <w:rPr>
                <w:b/>
              </w:rPr>
              <w:t>9</w:t>
            </w:r>
            <w:r w:rsidRPr="00CA7CDB">
              <w:rPr>
                <w:b/>
              </w:rPr>
              <w:t xml:space="preserve"> Reglement van orde</w:t>
            </w:r>
          </w:p>
        </w:tc>
      </w:tr>
    </w:tbl>
    <w:p w:rsidR="00C54908" w:rsidRDefault="00C54908" w:rsidP="00C54908"/>
    <w:p w:rsidR="000E727F" w:rsidRPr="00CA7CDB" w:rsidRDefault="000E727F" w:rsidP="00C54908"/>
    <w:tbl>
      <w:tblPr>
        <w:tblStyle w:val="Tabelraster"/>
        <w:tblW w:w="0" w:type="auto"/>
        <w:tblLook w:val="01E0"/>
      </w:tblPr>
      <w:tblGrid>
        <w:gridCol w:w="3528"/>
        <w:gridCol w:w="5684"/>
      </w:tblGrid>
      <w:tr w:rsidR="00C54908" w:rsidRPr="00CA7CDB">
        <w:tc>
          <w:tcPr>
            <w:tcW w:w="3528" w:type="dxa"/>
          </w:tcPr>
          <w:p w:rsidR="00C54908" w:rsidRPr="00CA7CDB" w:rsidRDefault="00C54908" w:rsidP="00C54908">
            <w:r w:rsidRPr="00CA7CDB">
              <w:t>Statenvergadering</w:t>
            </w:r>
          </w:p>
          <w:p w:rsidR="00C54908" w:rsidRPr="00CA7CDB" w:rsidRDefault="00C54908" w:rsidP="00C54908"/>
        </w:tc>
        <w:tc>
          <w:tcPr>
            <w:tcW w:w="5684" w:type="dxa"/>
          </w:tcPr>
          <w:p w:rsidR="00C54908" w:rsidRPr="00CA7CDB" w:rsidRDefault="00D51C5F" w:rsidP="00C54908">
            <w:r w:rsidRPr="00CA7CDB">
              <w:t>23 januari 2013</w:t>
            </w:r>
          </w:p>
        </w:tc>
      </w:tr>
      <w:tr w:rsidR="00C54908" w:rsidRPr="00CA7CDB">
        <w:tc>
          <w:tcPr>
            <w:tcW w:w="3528" w:type="dxa"/>
          </w:tcPr>
          <w:p w:rsidR="00C54908" w:rsidRPr="00CA7CDB" w:rsidRDefault="00C54908" w:rsidP="00C54908">
            <w:r w:rsidRPr="00CA7CDB">
              <w:t>Agendapunt</w:t>
            </w:r>
          </w:p>
          <w:p w:rsidR="00C54908" w:rsidRPr="00CA7CDB" w:rsidRDefault="00C54908" w:rsidP="00C54908"/>
        </w:tc>
        <w:tc>
          <w:tcPr>
            <w:tcW w:w="5684" w:type="dxa"/>
          </w:tcPr>
          <w:p w:rsidR="00C54908" w:rsidRPr="00CA7CDB" w:rsidRDefault="00D51C5F" w:rsidP="00D51C5F">
            <w:pPr>
              <w:pStyle w:val="Default"/>
              <w:rPr>
                <w:sz w:val="22"/>
                <w:szCs w:val="22"/>
              </w:rPr>
            </w:pPr>
            <w:r w:rsidRPr="00CA7CDB">
              <w:rPr>
                <w:sz w:val="22"/>
                <w:szCs w:val="22"/>
              </w:rPr>
              <w:t>05B Voorstel realisatie RSP-projecten N31 traverse Harlingen en A6/A7 knooppunt Joure en Skarster Rien</w:t>
            </w:r>
          </w:p>
        </w:tc>
      </w:tr>
    </w:tbl>
    <w:p w:rsidR="00C54908" w:rsidRDefault="00C54908" w:rsidP="00C54908"/>
    <w:p w:rsidR="000E727F" w:rsidRPr="00CA7CDB" w:rsidRDefault="000E727F" w:rsidP="00C54908"/>
    <w:tbl>
      <w:tblPr>
        <w:tblStyle w:val="Tabelraster"/>
        <w:tblW w:w="0" w:type="auto"/>
        <w:tblLook w:val="01E0"/>
      </w:tblPr>
      <w:tblGrid>
        <w:gridCol w:w="9212"/>
      </w:tblGrid>
      <w:tr w:rsidR="00C54908" w:rsidRPr="00CA7CDB">
        <w:tc>
          <w:tcPr>
            <w:tcW w:w="9212" w:type="dxa"/>
          </w:tcPr>
          <w:p w:rsidR="00C54908" w:rsidRPr="00CA7CDB" w:rsidRDefault="00C54908" w:rsidP="00C54908">
            <w:r w:rsidRPr="00CA7CDB">
              <w:t>De Staten, in vergadering bijeen op</w:t>
            </w:r>
            <w:r w:rsidR="0071342D" w:rsidRPr="00CA7CDB">
              <w:t xml:space="preserve"> 23 januari 2013</w:t>
            </w:r>
          </w:p>
          <w:p w:rsidR="00C54908" w:rsidRPr="00CA7CDB" w:rsidRDefault="00C54908" w:rsidP="00C54908"/>
          <w:p w:rsidR="00CA7CDB" w:rsidRDefault="00CA7CDB" w:rsidP="00C54908"/>
          <w:p w:rsidR="00C54908" w:rsidRPr="00CA7CDB" w:rsidRDefault="00C54908" w:rsidP="00C54908">
            <w:r w:rsidRPr="00CA7CDB">
              <w:t>gehoord hebbende de beraadslaging;</w:t>
            </w:r>
          </w:p>
          <w:p w:rsidR="00E04A35" w:rsidRDefault="00E04A35" w:rsidP="00C54908"/>
          <w:p w:rsidR="00CA7CDB" w:rsidRPr="00CA7CDB" w:rsidRDefault="00CA7CDB" w:rsidP="00C54908"/>
          <w:p w:rsidR="00C54908" w:rsidRPr="00CA7CDB" w:rsidRDefault="00A414FC" w:rsidP="00C54908">
            <w:r w:rsidRPr="00CA7CDB">
              <w:t>constaterende</w:t>
            </w:r>
            <w:r w:rsidR="00C54908" w:rsidRPr="00CA7CDB">
              <w:t xml:space="preserve"> dat</w:t>
            </w:r>
          </w:p>
          <w:p w:rsidR="00CA7CDB" w:rsidRDefault="00CA7CDB" w:rsidP="00C54908"/>
          <w:p w:rsidR="00A414FC" w:rsidRPr="00CA7CDB" w:rsidRDefault="00E04A35" w:rsidP="00C54908">
            <w:r w:rsidRPr="00CA7CDB">
              <w:t xml:space="preserve">- Het Rijk vandaag </w:t>
            </w:r>
            <w:r w:rsidR="00BA2A13" w:rsidRPr="00CA7CDB">
              <w:t xml:space="preserve">(23 januari 2013) </w:t>
            </w:r>
            <w:r w:rsidRPr="00CA7CDB">
              <w:t xml:space="preserve">tijdens de eerste bestuurlijke conferentie bezuinigingspakketten </w:t>
            </w:r>
            <w:r w:rsidR="0099056A" w:rsidRPr="00CA7CDB">
              <w:t xml:space="preserve">op het Infrastructuurfonds </w:t>
            </w:r>
            <w:r w:rsidRPr="00CA7CDB">
              <w:t xml:space="preserve">presenteert </w:t>
            </w:r>
            <w:r w:rsidR="00BA2A13" w:rsidRPr="00CA7CDB">
              <w:t xml:space="preserve">aan de </w:t>
            </w:r>
            <w:r w:rsidRPr="00CA7CDB">
              <w:t>verschi</w:t>
            </w:r>
            <w:r w:rsidR="00BA2A13" w:rsidRPr="00CA7CDB">
              <w:t xml:space="preserve">llende gebiedsregio’s, waaronder </w:t>
            </w:r>
            <w:r w:rsidRPr="00CA7CDB">
              <w:t>Groningen/Fryslân/Drenthe.</w:t>
            </w:r>
          </w:p>
          <w:p w:rsidR="00E04A35" w:rsidRPr="00CA7CDB" w:rsidRDefault="00E04A35" w:rsidP="00C54908">
            <w:r w:rsidRPr="00CA7CDB">
              <w:t>- Er op 11 februari een tweede conferentie is waarin een afrondend gesprek over de bezuinigingsvoorstellen wordt gevoerd met de regio’s.</w:t>
            </w:r>
          </w:p>
          <w:p w:rsidR="00E04A35" w:rsidRPr="00CA7CDB" w:rsidRDefault="00E04A35" w:rsidP="00C54908">
            <w:r w:rsidRPr="00CA7CDB">
              <w:t xml:space="preserve">- </w:t>
            </w:r>
            <w:r w:rsidR="00632840" w:rsidRPr="00CA7CDB">
              <w:t>Op 8 april een Algemeen Overleg in de Kamer wordt gehouden over het Meerjarenprogramma Infrastructuur, Ruimte en Transport (</w:t>
            </w:r>
            <w:r w:rsidR="00F30733" w:rsidRPr="00CA7CDB">
              <w:t>A</w:t>
            </w:r>
            <w:r w:rsidR="00BA2A13" w:rsidRPr="00CA7CDB">
              <w:t>O MIRT) waar</w:t>
            </w:r>
            <w:r w:rsidR="00632840" w:rsidRPr="00CA7CDB">
              <w:t xml:space="preserve"> de bezuinigingsvoorstellen onderdeel </w:t>
            </w:r>
            <w:r w:rsidR="00BA2A13" w:rsidRPr="00CA7CDB">
              <w:t xml:space="preserve">van zullen </w:t>
            </w:r>
            <w:r w:rsidR="00632840" w:rsidRPr="00CA7CDB">
              <w:t>zijn.</w:t>
            </w:r>
          </w:p>
          <w:p w:rsidR="00A414FC" w:rsidRPr="00CA7CDB" w:rsidRDefault="00A414FC" w:rsidP="00C54908"/>
          <w:p w:rsidR="00CA7CDB" w:rsidRDefault="00CA7CDB" w:rsidP="00C54908"/>
          <w:p w:rsidR="00A414FC" w:rsidRPr="00CA7CDB" w:rsidRDefault="00A414FC" w:rsidP="00C54908">
            <w:r w:rsidRPr="00CA7CDB">
              <w:t>overwegende dat</w:t>
            </w:r>
          </w:p>
          <w:p w:rsidR="00CA7CDB" w:rsidRDefault="00CA7CDB" w:rsidP="002A4359"/>
          <w:p w:rsidR="002A4359" w:rsidRPr="00CA7CDB" w:rsidRDefault="002A4359" w:rsidP="002A4359">
            <w:r w:rsidRPr="00CA7CDB">
              <w:t>- Provinciale Staten</w:t>
            </w:r>
            <w:r w:rsidR="00E04A35" w:rsidRPr="00CA7CDB">
              <w:t xml:space="preserve"> </w:t>
            </w:r>
            <w:r w:rsidRPr="00CA7CDB">
              <w:t>pro-actief betrokken willen zijn bij de Friese MIRT-projecten</w:t>
            </w:r>
          </w:p>
          <w:p w:rsidR="00C54908" w:rsidRPr="00CA7CDB" w:rsidRDefault="002A4359" w:rsidP="002A4359">
            <w:r w:rsidRPr="00CA7CDB">
              <w:t xml:space="preserve">- Provinciale Staten met Gedeputeerde Staten wil debatteren over de Friese MIRT-projecten teneinde input te leveren aan het geplande AO MIRT op 8 april in de Tweede Kamer. </w:t>
            </w:r>
          </w:p>
          <w:p w:rsidR="002A4359" w:rsidRPr="00CA7CDB" w:rsidRDefault="002A4359" w:rsidP="002A4359"/>
        </w:tc>
      </w:tr>
      <w:tr w:rsidR="00C54908" w:rsidRPr="00CA7CDB">
        <w:tc>
          <w:tcPr>
            <w:tcW w:w="9212" w:type="dxa"/>
          </w:tcPr>
          <w:p w:rsidR="000E727F" w:rsidRDefault="000E727F" w:rsidP="00C54908"/>
          <w:p w:rsidR="00C54908" w:rsidRPr="00CA7CDB" w:rsidRDefault="00C54908" w:rsidP="00C54908">
            <w:r w:rsidRPr="00CA7CDB">
              <w:t xml:space="preserve">verzoeken het college van Gedeputeerde </w:t>
            </w:r>
            <w:r w:rsidR="0099056A" w:rsidRPr="00CA7CDB">
              <w:t xml:space="preserve">Staten </w:t>
            </w:r>
          </w:p>
          <w:p w:rsidR="00C54908" w:rsidRPr="00CA7CDB" w:rsidRDefault="00C54908" w:rsidP="00C54908"/>
          <w:p w:rsidR="002A4359" w:rsidRPr="00CA7CDB" w:rsidRDefault="0099056A" w:rsidP="00CA7CDB">
            <w:pPr>
              <w:pStyle w:val="Lijstalinea"/>
              <w:numPr>
                <w:ilvl w:val="0"/>
                <w:numId w:val="3"/>
              </w:numPr>
            </w:pPr>
            <w:r w:rsidRPr="00CA7CDB">
              <w:t>Provinciale</w:t>
            </w:r>
            <w:r w:rsidR="00E04A35" w:rsidRPr="00CA7CDB">
              <w:t xml:space="preserve"> Staten </w:t>
            </w:r>
            <w:r w:rsidR="002A4359" w:rsidRPr="00CA7CDB">
              <w:t>op de hoogte te stellen van de uitkomsten van beide bestuurlijke conferenties.</w:t>
            </w:r>
          </w:p>
          <w:p w:rsidR="002A4359" w:rsidRPr="00CA7CDB" w:rsidRDefault="002A4359" w:rsidP="00CA7CDB">
            <w:pPr>
              <w:pStyle w:val="Lijstalinea"/>
              <w:numPr>
                <w:ilvl w:val="0"/>
                <w:numId w:val="3"/>
              </w:numPr>
            </w:pPr>
            <w:r w:rsidRPr="00CA7CDB">
              <w:t>Provinciale Staten te informeren over de actuele stand van zaken met betrekking tot de Friese MIRT-projecten</w:t>
            </w:r>
            <w:r w:rsidR="00CA7CDB" w:rsidRPr="00CA7CDB">
              <w:t xml:space="preserve">. </w:t>
            </w:r>
          </w:p>
          <w:p w:rsidR="002A4359" w:rsidRPr="00CA7CDB" w:rsidRDefault="00CA7CDB" w:rsidP="00CA7CDB">
            <w:pPr>
              <w:pStyle w:val="Lijstalinea"/>
              <w:numPr>
                <w:ilvl w:val="0"/>
                <w:numId w:val="3"/>
              </w:numPr>
            </w:pPr>
            <w:r w:rsidRPr="00CA7CDB">
              <w:lastRenderedPageBreak/>
              <w:t xml:space="preserve">Al deze </w:t>
            </w:r>
            <w:r w:rsidR="002A4359" w:rsidRPr="00CA7CDB">
              <w:t xml:space="preserve">informatie zo spoedig mogelijk na 11 februari en ruim voor 8 april naar de Staten te sturen, zodat er </w:t>
            </w:r>
            <w:r w:rsidRPr="00CA7CDB">
              <w:t xml:space="preserve">vóór 8 april </w:t>
            </w:r>
            <w:r w:rsidR="002A4359" w:rsidRPr="00CA7CDB">
              <w:t>een debat in Provinciale Staten plaats kan vinden.</w:t>
            </w:r>
          </w:p>
          <w:p w:rsidR="00F30733" w:rsidRPr="00CA7CDB" w:rsidRDefault="00F30733" w:rsidP="00CA7CDB">
            <w:pPr>
              <w:pStyle w:val="Lijstalinea"/>
              <w:numPr>
                <w:ilvl w:val="0"/>
                <w:numId w:val="3"/>
              </w:numPr>
            </w:pPr>
            <w:r w:rsidRPr="00CA7CDB">
              <w:t>De uitkomst van dit debat ter kennisname aan te Tweede Kamer toe te laten komen, als input voor het geplande AO MIRT op 8 april.</w:t>
            </w:r>
          </w:p>
          <w:p w:rsidR="00632840" w:rsidRPr="00CA7CDB" w:rsidRDefault="00632840" w:rsidP="0099056A"/>
        </w:tc>
      </w:tr>
      <w:tr w:rsidR="00C54908" w:rsidRPr="00CA7CDB">
        <w:tc>
          <w:tcPr>
            <w:tcW w:w="9212" w:type="dxa"/>
          </w:tcPr>
          <w:p w:rsidR="00C54908" w:rsidRPr="00CA7CDB" w:rsidRDefault="00C54908" w:rsidP="00C54908">
            <w:r w:rsidRPr="00CA7CDB">
              <w:lastRenderedPageBreak/>
              <w:t>en gaan over tot de orde van de dag</w:t>
            </w:r>
          </w:p>
          <w:p w:rsidR="00C54908" w:rsidRPr="00CA7CDB" w:rsidRDefault="00C54908" w:rsidP="00C54908"/>
        </w:tc>
      </w:tr>
    </w:tbl>
    <w:p w:rsidR="00C54908" w:rsidRPr="00CA7CDB" w:rsidRDefault="00C54908" w:rsidP="00C54908"/>
    <w:p w:rsidR="00C54908" w:rsidRPr="00CA7CDB" w:rsidRDefault="00C54908" w:rsidP="00C54908"/>
    <w:tbl>
      <w:tblPr>
        <w:tblStyle w:val="Tabelraster"/>
        <w:tblW w:w="0" w:type="auto"/>
        <w:tblLook w:val="01E0"/>
      </w:tblPr>
      <w:tblGrid>
        <w:gridCol w:w="3528"/>
        <w:gridCol w:w="5684"/>
      </w:tblGrid>
      <w:tr w:rsidR="00C54908" w:rsidRPr="00CA7CDB">
        <w:tc>
          <w:tcPr>
            <w:tcW w:w="3528" w:type="dxa"/>
          </w:tcPr>
          <w:p w:rsidR="00C54908" w:rsidRPr="00CA7CDB" w:rsidRDefault="00C54908" w:rsidP="00C54908">
            <w:r w:rsidRPr="00CA7CDB">
              <w:t>Indiener(s)</w:t>
            </w:r>
          </w:p>
        </w:tc>
        <w:tc>
          <w:tcPr>
            <w:tcW w:w="5684" w:type="dxa"/>
          </w:tcPr>
          <w:p w:rsidR="00C54908" w:rsidRPr="00CA7CDB" w:rsidRDefault="00C54908" w:rsidP="00C54908">
            <w:r w:rsidRPr="00CA7CDB">
              <w:t>(fractie / naam / handtekening)</w:t>
            </w:r>
          </w:p>
          <w:p w:rsidR="00C54908" w:rsidRPr="00CA7CDB" w:rsidRDefault="00C54908" w:rsidP="00C54908"/>
          <w:p w:rsidR="00C54908" w:rsidRDefault="0099056A" w:rsidP="00BA2A13">
            <w:r w:rsidRPr="00CA7CDB">
              <w:t>ChristenUnie, Anja Haga</w:t>
            </w:r>
          </w:p>
          <w:p w:rsidR="00AD36D0" w:rsidRDefault="00AD36D0" w:rsidP="00BA2A13"/>
          <w:p w:rsidR="00AD36D0" w:rsidRDefault="00AD36D0" w:rsidP="00BA2A13"/>
          <w:p w:rsidR="00AD36D0" w:rsidRDefault="00AD36D0" w:rsidP="00BA2A13">
            <w:r>
              <w:t xml:space="preserve">D66, Klaas </w:t>
            </w:r>
            <w:proofErr w:type="spellStart"/>
            <w:r>
              <w:t>Hettinga</w:t>
            </w:r>
            <w:proofErr w:type="spellEnd"/>
          </w:p>
          <w:p w:rsidR="00AD36D0" w:rsidRDefault="00AD36D0" w:rsidP="00BA2A13"/>
          <w:p w:rsidR="00AD36D0" w:rsidRDefault="00AD36D0" w:rsidP="00BA2A13"/>
          <w:p w:rsidR="00296CDB" w:rsidRDefault="00296CDB" w:rsidP="00BA2A13">
            <w:r>
              <w:t>PVDA, Jouke van der Zee</w:t>
            </w:r>
          </w:p>
          <w:p w:rsidR="000E727F" w:rsidRDefault="000E727F" w:rsidP="00BA2A13"/>
          <w:p w:rsidR="00AD36D0" w:rsidRPr="00CA7CDB" w:rsidRDefault="00AD36D0" w:rsidP="00BA2A13"/>
        </w:tc>
      </w:tr>
    </w:tbl>
    <w:p w:rsidR="00C54908" w:rsidRPr="00CA7CDB" w:rsidRDefault="00C54908" w:rsidP="00C54908"/>
    <w:p w:rsidR="00CA7CDB" w:rsidRPr="00CA7CDB" w:rsidRDefault="00CA7CDB"/>
    <w:sectPr w:rsidR="00CA7CDB" w:rsidRPr="00CA7CDB" w:rsidSect="0084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2F" w:rsidRDefault="00CA4C2F" w:rsidP="00AD36D0">
      <w:r>
        <w:separator/>
      </w:r>
    </w:p>
  </w:endnote>
  <w:endnote w:type="continuationSeparator" w:id="0">
    <w:p w:rsidR="00CA4C2F" w:rsidRDefault="00CA4C2F" w:rsidP="00AD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2F" w:rsidRDefault="00CA4C2F" w:rsidP="00AD36D0">
      <w:r>
        <w:separator/>
      </w:r>
    </w:p>
  </w:footnote>
  <w:footnote w:type="continuationSeparator" w:id="0">
    <w:p w:rsidR="00CA4C2F" w:rsidRDefault="00CA4C2F" w:rsidP="00AD3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FD"/>
    <w:multiLevelType w:val="hybridMultilevel"/>
    <w:tmpl w:val="6A803A90"/>
    <w:lvl w:ilvl="0" w:tplc="D05E5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4F74"/>
    <w:multiLevelType w:val="hybridMultilevel"/>
    <w:tmpl w:val="BD307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7B1F"/>
    <w:multiLevelType w:val="hybridMultilevel"/>
    <w:tmpl w:val="45F08612"/>
    <w:lvl w:ilvl="0" w:tplc="D05E5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7176"/>
    <w:rsid w:val="000C2339"/>
    <w:rsid w:val="000E727F"/>
    <w:rsid w:val="00115CAC"/>
    <w:rsid w:val="00116D45"/>
    <w:rsid w:val="0012361C"/>
    <w:rsid w:val="001273C9"/>
    <w:rsid w:val="00133B16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E73B5"/>
    <w:rsid w:val="00202B83"/>
    <w:rsid w:val="00211109"/>
    <w:rsid w:val="00223CF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96CDB"/>
    <w:rsid w:val="002A4359"/>
    <w:rsid w:val="002A6786"/>
    <w:rsid w:val="002C3D66"/>
    <w:rsid w:val="002C51C2"/>
    <w:rsid w:val="002E543B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7E94"/>
    <w:rsid w:val="0047244A"/>
    <w:rsid w:val="00473244"/>
    <w:rsid w:val="00481BF7"/>
    <w:rsid w:val="00483FD7"/>
    <w:rsid w:val="0049235D"/>
    <w:rsid w:val="004A3C85"/>
    <w:rsid w:val="004C1DE2"/>
    <w:rsid w:val="004C4696"/>
    <w:rsid w:val="004E7C38"/>
    <w:rsid w:val="00502296"/>
    <w:rsid w:val="00502991"/>
    <w:rsid w:val="00510EE7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2840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9471A"/>
    <w:rsid w:val="006A5197"/>
    <w:rsid w:val="006B5265"/>
    <w:rsid w:val="006B7ED1"/>
    <w:rsid w:val="006C35FA"/>
    <w:rsid w:val="006E5092"/>
    <w:rsid w:val="006F4A6E"/>
    <w:rsid w:val="0070563A"/>
    <w:rsid w:val="00705B26"/>
    <w:rsid w:val="0071342D"/>
    <w:rsid w:val="007166C4"/>
    <w:rsid w:val="00724453"/>
    <w:rsid w:val="007471C3"/>
    <w:rsid w:val="00753462"/>
    <w:rsid w:val="0075736F"/>
    <w:rsid w:val="00761292"/>
    <w:rsid w:val="00794D85"/>
    <w:rsid w:val="007C75AA"/>
    <w:rsid w:val="007E425E"/>
    <w:rsid w:val="0084584C"/>
    <w:rsid w:val="008462A2"/>
    <w:rsid w:val="00852B3F"/>
    <w:rsid w:val="0085339F"/>
    <w:rsid w:val="00861580"/>
    <w:rsid w:val="00866C51"/>
    <w:rsid w:val="00871323"/>
    <w:rsid w:val="00871800"/>
    <w:rsid w:val="00890B35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EBE"/>
    <w:rsid w:val="00973F81"/>
    <w:rsid w:val="0099056A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14FC"/>
    <w:rsid w:val="00A44ABA"/>
    <w:rsid w:val="00A4658A"/>
    <w:rsid w:val="00A750F3"/>
    <w:rsid w:val="00AD36D0"/>
    <w:rsid w:val="00AD5351"/>
    <w:rsid w:val="00B12874"/>
    <w:rsid w:val="00B25973"/>
    <w:rsid w:val="00B4597D"/>
    <w:rsid w:val="00B544C8"/>
    <w:rsid w:val="00B70ACD"/>
    <w:rsid w:val="00B71E3E"/>
    <w:rsid w:val="00B761C5"/>
    <w:rsid w:val="00B82526"/>
    <w:rsid w:val="00B82B67"/>
    <w:rsid w:val="00BA2A13"/>
    <w:rsid w:val="00BA4986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A4C2F"/>
    <w:rsid w:val="00CA7CDB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CF5F73"/>
    <w:rsid w:val="00D002DA"/>
    <w:rsid w:val="00D144E1"/>
    <w:rsid w:val="00D211A7"/>
    <w:rsid w:val="00D354BF"/>
    <w:rsid w:val="00D51C5F"/>
    <w:rsid w:val="00D635CC"/>
    <w:rsid w:val="00D654BF"/>
    <w:rsid w:val="00D71108"/>
    <w:rsid w:val="00D7250E"/>
    <w:rsid w:val="00D743DB"/>
    <w:rsid w:val="00D76269"/>
    <w:rsid w:val="00D8457D"/>
    <w:rsid w:val="00D8595E"/>
    <w:rsid w:val="00D91F4B"/>
    <w:rsid w:val="00D97EA8"/>
    <w:rsid w:val="00DA0F0D"/>
    <w:rsid w:val="00DA532E"/>
    <w:rsid w:val="00DB7B09"/>
    <w:rsid w:val="00DD6B8E"/>
    <w:rsid w:val="00DF1685"/>
    <w:rsid w:val="00DF601B"/>
    <w:rsid w:val="00E043A4"/>
    <w:rsid w:val="00E04A35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F11F97"/>
    <w:rsid w:val="00F144C8"/>
    <w:rsid w:val="00F30733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584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1C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A7CD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AD36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36D0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D36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D36D0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GRIF-145-18</_dlc_DocId>
    <_dlc_DocIdUrl xmlns="473cec2d-a276-4241-9b06-18da2f016265">
      <Url>https://wurkpleinps.fryslan.nl/ChristenUnie/_layouts/DocIdRedir.aspx?ID=GRIF-145-18</Url>
      <Description>GRIF-145-18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0" ma:contentTypeDescription="Een nieuw document maken." ma:contentTypeScope="" ma:versionID="f3be3a22366f17480357a15066be8c89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858A0-9EBF-44B5-9333-20FCB402F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D40A-3A60-4D65-A764-C1E5423C9C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CBDFE7-B67C-433A-8A1F-302342ECD9CD}">
  <ds:schemaRefs>
    <ds:schemaRef ds:uri="http://schemas.microsoft.com/office/2006/metadata/properties"/>
    <ds:schemaRef ds:uri="http://schemas.microsoft.com/office/infopath/2007/PartnerControls"/>
    <ds:schemaRef ds:uri="473cec2d-a276-4241-9b06-18da2f016265"/>
  </ds:schemaRefs>
</ds:datastoreItem>
</file>

<file path=customXml/itemProps4.xml><?xml version="1.0" encoding="utf-8"?>
<ds:datastoreItem xmlns:ds="http://schemas.openxmlformats.org/officeDocument/2006/customXml" ds:itemID="{5B644E5F-8558-4204-9E68-6C5954DD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molen822</cp:lastModifiedBy>
  <cp:revision>2</cp:revision>
  <dcterms:created xsi:type="dcterms:W3CDTF">2013-01-23T18:36:00Z</dcterms:created>
  <dcterms:modified xsi:type="dcterms:W3CDTF">2013-01-23T18:36:00Z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074352fe-f710-4444-8e79-0daa5d1a8038</vt:lpwstr>
  </property>
</Properties>
</file>